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F" w:rsidRDefault="00BD07D0">
      <w:r>
        <w:rPr>
          <w:rFonts w:hint="eastAsia"/>
        </w:rPr>
        <w:t>附件</w:t>
      </w:r>
      <w:r w:rsidR="00C327F1">
        <w:rPr>
          <w:rFonts w:hint="eastAsia"/>
        </w:rPr>
        <w:t>1</w:t>
      </w:r>
      <w:bookmarkStart w:id="0" w:name="_GoBack"/>
      <w:bookmarkEnd w:id="0"/>
    </w:p>
    <w:p w:rsidR="006724B9" w:rsidRDefault="006724B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1"/>
        <w:gridCol w:w="7266"/>
      </w:tblGrid>
      <w:tr w:rsidR="001F077F" w:rsidTr="00057469">
        <w:trPr>
          <w:trHeight w:val="931"/>
        </w:trPr>
        <w:tc>
          <w:tcPr>
            <w:tcW w:w="8157" w:type="dxa"/>
            <w:gridSpan w:val="2"/>
            <w:tcBorders>
              <w:top w:val="nil"/>
              <w:left w:val="nil"/>
              <w:right w:val="nil"/>
            </w:tcBorders>
          </w:tcPr>
          <w:p w:rsidR="001F077F" w:rsidRPr="00057469" w:rsidRDefault="00057469" w:rsidP="000D3B11">
            <w:pPr>
              <w:jc w:val="center"/>
              <w:rPr>
                <w:b/>
                <w:sz w:val="28"/>
                <w:szCs w:val="28"/>
              </w:rPr>
            </w:pPr>
            <w:r w:rsidRPr="00057469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2021年度紫金文创研究院应急类课题名目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Default="006724B9" w:rsidP="00B92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66" w:type="dxa"/>
            <w:vAlign w:val="center"/>
          </w:tcPr>
          <w:p w:rsidR="006724B9" w:rsidRDefault="006724B9" w:rsidP="00B92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</w:tr>
      <w:tr w:rsidR="006724B9" w:rsidTr="006724B9">
        <w:trPr>
          <w:trHeight w:val="384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/>
                <w:szCs w:val="21"/>
              </w:rPr>
              <w:t>1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E5609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长江文化精神的</w:t>
            </w:r>
            <w:r>
              <w:rPr>
                <w:rFonts w:asciiTheme="minorEastAsia" w:hAnsiTheme="minorEastAsia" w:cs="宋体" w:hint="eastAsia"/>
                <w:szCs w:val="21"/>
              </w:rPr>
              <w:t>内涵研究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/>
                <w:szCs w:val="21"/>
              </w:rPr>
              <w:t>2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E5609F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E5609F">
              <w:rPr>
                <w:rFonts w:asciiTheme="minorEastAsia" w:hAnsiTheme="minorEastAsia" w:hint="eastAsia"/>
                <w:szCs w:val="21"/>
              </w:rPr>
              <w:t>江苏文化IP的文创</w:t>
            </w:r>
            <w:r>
              <w:rPr>
                <w:rFonts w:asciiTheme="minorEastAsia" w:hAnsiTheme="minorEastAsia" w:hint="eastAsia"/>
                <w:szCs w:val="21"/>
              </w:rPr>
              <w:t>转化</w:t>
            </w:r>
            <w:r w:rsidRPr="00E5609F">
              <w:rPr>
                <w:rFonts w:asciiTheme="minorEastAsia" w:hAnsiTheme="minorEastAsia" w:hint="eastAsia"/>
                <w:szCs w:val="21"/>
              </w:rPr>
              <w:t>研究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/>
                <w:szCs w:val="21"/>
              </w:rPr>
              <w:t>3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bCs/>
                <w:szCs w:val="21"/>
              </w:rPr>
              <w:t>红色文化的创新传播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/>
                <w:szCs w:val="21"/>
              </w:rPr>
              <w:t>4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bCs/>
                <w:szCs w:val="21"/>
              </w:rPr>
              <w:t>完善江苏演艺集团治理机制和加强企业文化发展研究</w:t>
            </w:r>
          </w:p>
        </w:tc>
      </w:tr>
      <w:tr w:rsidR="006724B9" w:rsidTr="006724B9">
        <w:trPr>
          <w:trHeight w:val="384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/>
                <w:szCs w:val="21"/>
              </w:rPr>
              <w:t>5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长江经济</w:t>
            </w:r>
            <w:proofErr w:type="gramStart"/>
            <w:r w:rsidRPr="00E5609F">
              <w:rPr>
                <w:rFonts w:asciiTheme="minorEastAsia" w:hAnsiTheme="minorEastAsia" w:cs="宋体" w:hint="eastAsia"/>
                <w:szCs w:val="21"/>
              </w:rPr>
              <w:t>带文旅</w:t>
            </w:r>
            <w:proofErr w:type="gramEnd"/>
            <w:r w:rsidRPr="00E5609F">
              <w:rPr>
                <w:rFonts w:asciiTheme="minorEastAsia" w:hAnsiTheme="minorEastAsia" w:cs="宋体" w:hint="eastAsia"/>
                <w:szCs w:val="21"/>
              </w:rPr>
              <w:t>融合与文化产业发展研究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数字化视域下江苏红色文化遗产传播机制研究</w:t>
            </w:r>
          </w:p>
        </w:tc>
      </w:tr>
      <w:tr w:rsidR="006724B9" w:rsidTr="006724B9">
        <w:trPr>
          <w:trHeight w:val="372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5609F">
              <w:rPr>
                <w:rFonts w:asciiTheme="minorEastAsia" w:hAnsiTheme="minorEastAsia" w:cs="宋体" w:hint="eastAsia"/>
                <w:szCs w:val="21"/>
              </w:rPr>
              <w:t>江苏地方戏曲保护与传承调查研究</w:t>
            </w:r>
          </w:p>
        </w:tc>
      </w:tr>
      <w:tr w:rsidR="006724B9" w:rsidTr="006724B9">
        <w:trPr>
          <w:trHeight w:val="396"/>
        </w:trPr>
        <w:tc>
          <w:tcPr>
            <w:tcW w:w="891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609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266" w:type="dxa"/>
            <w:vAlign w:val="center"/>
          </w:tcPr>
          <w:p w:rsidR="006724B9" w:rsidRPr="00E5609F" w:rsidRDefault="006724B9" w:rsidP="00B927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609F">
              <w:rPr>
                <w:rFonts w:asciiTheme="minorEastAsia" w:hAnsiTheme="minorEastAsia" w:hint="eastAsia"/>
                <w:szCs w:val="21"/>
              </w:rPr>
              <w:t>文化上市公司发展研究</w:t>
            </w:r>
          </w:p>
        </w:tc>
      </w:tr>
    </w:tbl>
    <w:p w:rsidR="001F077F" w:rsidRDefault="001F077F" w:rsidP="006724B9">
      <w:pPr>
        <w:widowControl/>
        <w:jc w:val="left"/>
      </w:pPr>
    </w:p>
    <w:sectPr w:rsidR="001F0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0E" w:rsidRDefault="00481D0E" w:rsidP="0017366A">
      <w:r>
        <w:separator/>
      </w:r>
    </w:p>
  </w:endnote>
  <w:endnote w:type="continuationSeparator" w:id="0">
    <w:p w:rsidR="00481D0E" w:rsidRDefault="00481D0E" w:rsidP="0017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0E" w:rsidRDefault="00481D0E" w:rsidP="0017366A">
      <w:r>
        <w:separator/>
      </w:r>
    </w:p>
  </w:footnote>
  <w:footnote w:type="continuationSeparator" w:id="0">
    <w:p w:rsidR="00481D0E" w:rsidRDefault="00481D0E" w:rsidP="0017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6"/>
    <w:rsid w:val="00047594"/>
    <w:rsid w:val="00057469"/>
    <w:rsid w:val="000D3B11"/>
    <w:rsid w:val="0017366A"/>
    <w:rsid w:val="00175386"/>
    <w:rsid w:val="001D0857"/>
    <w:rsid w:val="001F077F"/>
    <w:rsid w:val="00481D0E"/>
    <w:rsid w:val="00485DC3"/>
    <w:rsid w:val="004F7225"/>
    <w:rsid w:val="00524190"/>
    <w:rsid w:val="00581FCF"/>
    <w:rsid w:val="00584574"/>
    <w:rsid w:val="005B0257"/>
    <w:rsid w:val="006724B9"/>
    <w:rsid w:val="00707CBA"/>
    <w:rsid w:val="00727D28"/>
    <w:rsid w:val="00781C1B"/>
    <w:rsid w:val="007F2AC4"/>
    <w:rsid w:val="008853AB"/>
    <w:rsid w:val="009723F4"/>
    <w:rsid w:val="00A16AA4"/>
    <w:rsid w:val="00A25D80"/>
    <w:rsid w:val="00A50F8D"/>
    <w:rsid w:val="00A549CF"/>
    <w:rsid w:val="00AF50F4"/>
    <w:rsid w:val="00AF639D"/>
    <w:rsid w:val="00B67DB4"/>
    <w:rsid w:val="00B92735"/>
    <w:rsid w:val="00BA305F"/>
    <w:rsid w:val="00BD07D0"/>
    <w:rsid w:val="00C21D86"/>
    <w:rsid w:val="00C327F1"/>
    <w:rsid w:val="00CB6814"/>
    <w:rsid w:val="00DB0AFC"/>
    <w:rsid w:val="00DB113F"/>
    <w:rsid w:val="00E0660D"/>
    <w:rsid w:val="00E5609F"/>
    <w:rsid w:val="00EB601E"/>
    <w:rsid w:val="00F655AB"/>
    <w:rsid w:val="00F84E48"/>
    <w:rsid w:val="7F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袁玥</dc:creator>
  <cp:lastModifiedBy>袁玥</cp:lastModifiedBy>
  <cp:revision>23</cp:revision>
  <cp:lastPrinted>2021-08-31T15:40:00Z</cp:lastPrinted>
  <dcterms:created xsi:type="dcterms:W3CDTF">2021-08-30T12:06:00Z</dcterms:created>
  <dcterms:modified xsi:type="dcterms:W3CDTF">2021-09-30T01:24:00Z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